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405CB" w:rsidRPr="00C405CB" w14:paraId="701C4F6E" w14:textId="77777777" w:rsidTr="00C405CB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C405CB" w:rsidRPr="00C405CB" w14:paraId="21DEBBA5" w14:textId="7777777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3EEB3E" w14:textId="77777777" w:rsidR="00C405CB" w:rsidRPr="00C405CB" w:rsidRDefault="00C405CB" w:rsidP="00C405CB">
                  <w:pPr>
                    <w:spacing w:after="0" w:line="240" w:lineRule="atLeas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C405C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Ocak 2021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D3822B" w14:textId="77777777" w:rsidR="00C405CB" w:rsidRPr="00C405CB" w:rsidRDefault="00C405CB" w:rsidP="00C405CB">
                  <w:pPr>
                    <w:spacing w:after="0" w:line="240" w:lineRule="atLeast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355A87" w14:textId="77777777" w:rsidR="00C405CB" w:rsidRPr="00C405CB" w:rsidRDefault="00C405CB" w:rsidP="00C405C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405C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C405CB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31372</w:t>
                  </w:r>
                </w:p>
              </w:tc>
            </w:tr>
            <w:tr w:rsidR="00C405CB" w:rsidRPr="00C405CB" w14:paraId="15EF82B9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1712B" w14:textId="77777777" w:rsidR="00C405CB" w:rsidRPr="00C405CB" w:rsidRDefault="00C405CB" w:rsidP="00C40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&amp;quot" w:eastAsia="Times New Roman" w:hAnsi="&amp;quot" w:cs="Times New Roman"/>
                      <w:sz w:val="24"/>
                      <w:szCs w:val="24"/>
                      <w:lang w:eastAsia="tr-TR"/>
                    </w:rPr>
                  </w:pPr>
                  <w:r w:rsidRPr="00C405CB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405CB" w:rsidRPr="00C405CB" w14:paraId="4777A1E1" w14:textId="7777777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76AFAD" w14:textId="77777777" w:rsidR="00C405CB" w:rsidRPr="00C405CB" w:rsidRDefault="00C405CB" w:rsidP="00C405C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u w:val="single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u w:val="single"/>
                      <w:lang w:eastAsia="tr-TR"/>
                    </w:rPr>
                    <w:t>Ticaret Bakanlığından:</w:t>
                  </w:r>
                </w:p>
                <w:p w14:paraId="4CB9CD5A" w14:textId="0EB96B87" w:rsidR="00C405CB" w:rsidRPr="00C405CB" w:rsidRDefault="00C405CB" w:rsidP="00C405CB">
                  <w:pPr>
                    <w:spacing w:before="56" w:after="0" w:line="240" w:lineRule="atLeast"/>
                    <w:jc w:val="center"/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İTHALATTA GÖZETİM UYGULANMASINA İLİŞKİN </w:t>
                  </w:r>
                  <w:proofErr w:type="gramStart"/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>TEBLİĞ(</w:t>
                  </w:r>
                  <w:proofErr w:type="gramEnd"/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>TEBLİĞ NO: 2020/6)’DE DEĞİŞİKLİK</w:t>
                  </w:r>
                  <w:r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>YAPILMASINA DAİR TEBLİĞ</w:t>
                  </w:r>
                </w:p>
                <w:p w14:paraId="0F07C0DA" w14:textId="77777777" w:rsidR="00C405CB" w:rsidRPr="00C405CB" w:rsidRDefault="00C405CB" w:rsidP="00C405CB">
                  <w:pPr>
                    <w:spacing w:after="0" w:line="240" w:lineRule="atLeast"/>
                    <w:ind w:firstLine="566"/>
                    <w:jc w:val="center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377E25CA" w14:textId="77777777" w:rsidR="00C405CB" w:rsidRPr="00C405CB" w:rsidRDefault="00C405CB" w:rsidP="00C405CB">
                  <w:pPr>
                    <w:spacing w:after="56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MADDE 1 – </w:t>
                  </w: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 xml:space="preserve">8/5/2020 tarihli ve 31121 sayılı Resmî </w:t>
                  </w:r>
                  <w:proofErr w:type="spellStart"/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Gazete’de</w:t>
                  </w:r>
                  <w:proofErr w:type="spellEnd"/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 xml:space="preserve"> yayımlanan İthalatta Gözetim Uygulanmasına İlişkin Tebliğ (Tebliğ No: 2020/6)’in 1 inci maddesinde yer alan tablo aşağıdaki şekilde değiştirilmiştir.</w:t>
                  </w:r>
                </w:p>
                <w:p w14:paraId="7D7C91DE" w14:textId="77777777" w:rsidR="00C405CB" w:rsidRPr="00C405CB" w:rsidRDefault="00C405CB" w:rsidP="00C405CB">
                  <w:pPr>
                    <w:spacing w:after="0" w:line="240" w:lineRule="auto"/>
                    <w:ind w:firstLine="493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“</w:t>
                  </w:r>
                </w:p>
                <w:tbl>
                  <w:tblPr>
                    <w:tblW w:w="756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3683"/>
                    <w:gridCol w:w="1719"/>
                  </w:tblGrid>
                  <w:tr w:rsidR="00C405CB" w:rsidRPr="00C405CB" w14:paraId="3E7F7E5A" w14:textId="77777777">
                    <w:trPr>
                      <w:trHeight w:val="20"/>
                      <w:jc w:val="center"/>
                    </w:trPr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2EF4E989" w14:textId="77777777" w:rsidR="00C405CB" w:rsidRPr="00C405CB" w:rsidRDefault="00C405CB" w:rsidP="00C405CB">
                        <w:pPr>
                          <w:spacing w:after="0" w:line="240" w:lineRule="auto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GTİP</w:t>
                        </w:r>
                      </w:p>
                    </w:tc>
                    <w:tc>
                      <w:tcPr>
                        <w:tcW w:w="368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4AFF83A" w14:textId="77777777" w:rsidR="00C405CB" w:rsidRPr="00C405CB" w:rsidRDefault="00C405CB" w:rsidP="00C405CB">
                        <w:pPr>
                          <w:spacing w:after="0" w:line="240" w:lineRule="auto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Eşya Tanımı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6DD2792C" w14:textId="77777777" w:rsidR="00C405CB" w:rsidRPr="00C405CB" w:rsidRDefault="00C405CB" w:rsidP="00C405CB">
                        <w:pPr>
                          <w:spacing w:after="0" w:line="240" w:lineRule="auto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Birim Gümrük Kıymeti</w:t>
                        </w: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br/>
                          <w:t xml:space="preserve">(ABD </w:t>
                        </w:r>
                        <w:proofErr w:type="gramStart"/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Doları</w:t>
                        </w:r>
                        <w:proofErr w:type="gramEnd"/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/Adet)</w:t>
                        </w:r>
                      </w:p>
                    </w:tc>
                  </w:tr>
                  <w:tr w:rsidR="00C405CB" w:rsidRPr="00C405CB" w14:paraId="192AA008" w14:textId="77777777">
                    <w:trPr>
                      <w:trHeight w:val="20"/>
                      <w:jc w:val="center"/>
                    </w:trPr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C1F15CB" w14:textId="77777777" w:rsidR="00C405CB" w:rsidRPr="00C405CB" w:rsidRDefault="00C405CB" w:rsidP="00C405CB">
                        <w:pPr>
                          <w:spacing w:after="0" w:line="240" w:lineRule="auto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  <w:t>8517.12.00.00.09</w:t>
                        </w:r>
                      </w:p>
                    </w:tc>
                    <w:tc>
                      <w:tcPr>
                        <w:tcW w:w="368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0F93D115" w14:textId="77777777" w:rsidR="00C405CB" w:rsidRPr="00C405CB" w:rsidRDefault="00C405CB" w:rsidP="00C405CB">
                        <w:pPr>
                          <w:spacing w:after="0" w:line="240" w:lineRule="auto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  <w:t>Diğerleri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14:paraId="34C8DF48" w14:textId="77777777" w:rsidR="00C405CB" w:rsidRPr="00C405CB" w:rsidRDefault="00C405CB" w:rsidP="00C405CB">
                        <w:pPr>
                          <w:spacing w:after="0" w:line="240" w:lineRule="auto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  <w:t>200</w:t>
                        </w:r>
                      </w:p>
                    </w:tc>
                  </w:tr>
                </w:tbl>
                <w:p w14:paraId="134A0257" w14:textId="77777777" w:rsidR="00C405CB" w:rsidRPr="00C405CB" w:rsidRDefault="00C405CB" w:rsidP="00C405CB">
                  <w:pPr>
                    <w:spacing w:after="0" w:line="240" w:lineRule="auto"/>
                    <w:ind w:right="199" w:firstLine="157"/>
                    <w:jc w:val="right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”</w:t>
                  </w:r>
                </w:p>
                <w:p w14:paraId="19487642" w14:textId="77777777" w:rsidR="00C405CB" w:rsidRPr="00C405CB" w:rsidRDefault="00C405CB" w:rsidP="00C405C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MADDE 2 – </w:t>
                  </w: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Aynı Tebliğe aşağıdaki geçici madde eklenmiştir.</w:t>
                  </w:r>
                </w:p>
                <w:p w14:paraId="0BED93BA" w14:textId="77777777" w:rsidR="00C405CB" w:rsidRPr="00C405CB" w:rsidRDefault="00C405CB" w:rsidP="00C405C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“</w:t>
                  </w: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>Geçiş hükmü</w:t>
                  </w:r>
                </w:p>
                <w:p w14:paraId="34490091" w14:textId="77777777" w:rsidR="00C405CB" w:rsidRPr="00C405CB" w:rsidRDefault="00C405CB" w:rsidP="00C405C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GEÇİCİ MADDE 1 – </w:t>
                  </w: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 xml:space="preserve">(1) Bu Tebliğin 1 inci maddesinde belirtilen eşyanın, Yatırım Teşvik Belgesi kapsamında üretime tabi tutulmak üzere, aksam ve parça olarak </w:t>
                  </w:r>
                  <w:proofErr w:type="spellStart"/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demonte</w:t>
                  </w:r>
                  <w:proofErr w:type="spellEnd"/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 xml:space="preserve"> halde ithalatında, 31/8/2021 tarihine kadar, bu Tebliğ hükümleri uygulanmaz.”</w:t>
                  </w:r>
                </w:p>
                <w:p w14:paraId="6FA784C7" w14:textId="77777777" w:rsidR="00C405CB" w:rsidRPr="00C405CB" w:rsidRDefault="00C405CB" w:rsidP="00C405CB">
                  <w:pPr>
                    <w:spacing w:after="0" w:line="240" w:lineRule="atLeast"/>
                    <w:ind w:firstLine="566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MADDE 3 – </w:t>
                  </w: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Bu Tebliğ yayımı tarihinde yürürlüğe girer.</w:t>
                  </w:r>
                </w:p>
                <w:p w14:paraId="089DB8C9" w14:textId="77777777" w:rsidR="00C405CB" w:rsidRPr="00C405CB" w:rsidRDefault="00C405CB" w:rsidP="00C405CB">
                  <w:pPr>
                    <w:spacing w:after="200" w:line="240" w:lineRule="atLeast"/>
                    <w:ind w:firstLine="567"/>
                    <w:jc w:val="both"/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</w:pPr>
                  <w:r w:rsidRPr="00C405CB">
                    <w:rPr>
                      <w:rFonts w:ascii="&amp;quot" w:eastAsia="Times New Roman" w:hAnsi="&amp;quot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MADDE 4 – </w:t>
                  </w:r>
                  <w:r w:rsidRPr="00C405CB">
                    <w:rPr>
                      <w:rFonts w:ascii="&amp;quot" w:eastAsia="Times New Roman" w:hAnsi="&amp;quot" w:cs="Times New Roman"/>
                      <w:sz w:val="20"/>
                      <w:szCs w:val="20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C405CB" w:rsidRPr="00C405CB" w14:paraId="54AC7799" w14:textId="7777777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C6BF7A" w14:textId="77777777" w:rsidR="00C405CB" w:rsidRPr="00C405CB" w:rsidRDefault="00C405CB" w:rsidP="00C405C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C405CB" w:rsidRPr="00C405CB" w14:paraId="1D6A28B4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74FEF9" w14:textId="77777777" w:rsidR="00C405CB" w:rsidRPr="00C405CB" w:rsidRDefault="00C405CB" w:rsidP="00C405C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6680DB" w14:textId="77777777" w:rsidR="00C405CB" w:rsidRPr="00C405CB" w:rsidRDefault="00C405CB" w:rsidP="00C405C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C405CB" w:rsidRPr="00C405CB" w14:paraId="717E7D4A" w14:textId="7777777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A83E63" w14:textId="77777777" w:rsidR="00C405CB" w:rsidRPr="00C405CB" w:rsidRDefault="00C405CB" w:rsidP="00C405C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  <w:t>8/5/2020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6E09E6" w14:textId="77777777" w:rsidR="00C405CB" w:rsidRPr="00C405CB" w:rsidRDefault="00C405CB" w:rsidP="00C405CB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C405CB">
                          <w:rPr>
                            <w:rFonts w:ascii="&amp;quot" w:eastAsia="Times New Roman" w:hAnsi="&amp;quot" w:cs="Times New Roman"/>
                            <w:sz w:val="20"/>
                            <w:szCs w:val="20"/>
                            <w:lang w:eastAsia="tr-TR"/>
                          </w:rPr>
                          <w:t>31121</w:t>
                        </w:r>
                      </w:p>
                    </w:tc>
                  </w:tr>
                </w:tbl>
                <w:p w14:paraId="1C997DB1" w14:textId="77777777" w:rsidR="00C405CB" w:rsidRPr="00C405CB" w:rsidRDefault="00C405CB" w:rsidP="00C40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389FF84" w14:textId="77777777" w:rsidR="00C405CB" w:rsidRPr="00C405CB" w:rsidRDefault="00C405CB" w:rsidP="00C4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9201F0F" w14:textId="77777777" w:rsidR="00C405CB" w:rsidRPr="00C405CB" w:rsidRDefault="00C405CB" w:rsidP="00C405CB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405CB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 </w:t>
      </w:r>
    </w:p>
    <w:p w14:paraId="0B319261" w14:textId="77777777" w:rsidR="00152326" w:rsidRDefault="00152326"/>
    <w:sectPr w:rsidR="0015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CB"/>
    <w:rsid w:val="00152326"/>
    <w:rsid w:val="00C4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E235C"/>
  <w15:chartTrackingRefBased/>
  <w15:docId w15:val="{97B5F073-7347-4392-ACA7-B9A32673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2021-01-22T05:48:00Z</dcterms:created>
  <dcterms:modified xsi:type="dcterms:W3CDTF">2021-01-22T05:50:00Z</dcterms:modified>
</cp:coreProperties>
</file>